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526"/>
        <w:gridCol w:w="4626"/>
        <w:gridCol w:w="4598"/>
      </w:tblGrid>
      <w:tr w:rsidR="00FC21F6" w:rsidRPr="00610E12" w14:paraId="2CFA3ACD" w14:textId="77777777" w:rsidTr="002E5C65">
        <w:trPr>
          <w:trHeight w:val="375"/>
        </w:trPr>
        <w:tc>
          <w:tcPr>
            <w:tcW w:w="2827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445449B5" w14:textId="474F7915" w:rsidR="00DF3D79" w:rsidRPr="00610E12" w:rsidRDefault="002E5C65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Easter Holidays</w:t>
            </w:r>
          </w:p>
        </w:tc>
        <w:tc>
          <w:tcPr>
            <w:tcW w:w="354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709C80FD" w14:textId="4BFE1994" w:rsidR="00DF3D79" w:rsidRPr="00610E12" w:rsidRDefault="00DF3D79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Read</w:t>
            </w:r>
          </w:p>
        </w:tc>
        <w:tc>
          <w:tcPr>
            <w:tcW w:w="393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3F0D5AC1" w14:textId="3155BAF0" w:rsidR="00DF3D79" w:rsidRPr="00610E12" w:rsidRDefault="00DF3D79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Watch</w:t>
            </w:r>
          </w:p>
        </w:tc>
        <w:tc>
          <w:tcPr>
            <w:tcW w:w="363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7E5F66DD" w14:textId="2AD03A85" w:rsidR="00DF3D79" w:rsidRPr="00610E12" w:rsidRDefault="00DF3D79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Listen</w:t>
            </w:r>
            <w:r w:rsidR="000E4E03"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/Do</w:t>
            </w:r>
            <w:r w:rsidR="00FC1E1B"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/Play</w:t>
            </w:r>
          </w:p>
        </w:tc>
      </w:tr>
      <w:tr w:rsidR="00FC21F6" w:rsidRPr="00610E12" w14:paraId="45268A99" w14:textId="77777777" w:rsidTr="002E5C65">
        <w:trPr>
          <w:trHeight w:val="445"/>
        </w:trPr>
        <w:tc>
          <w:tcPr>
            <w:tcW w:w="2827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</w:tcPr>
          <w:p w14:paraId="16AE9089" w14:textId="4B2B52EF" w:rsidR="00DF3D79" w:rsidRPr="00610E12" w:rsidRDefault="002E5C65" w:rsidP="002E5C6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Week 1 (6</w:t>
            </w: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 – 12</w:t>
            </w: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April)</w:t>
            </w:r>
          </w:p>
        </w:tc>
        <w:tc>
          <w:tcPr>
            <w:tcW w:w="354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4DDF0C73" w14:textId="7F895E92" w:rsidR="00FC21F6" w:rsidRPr="00610E12" w:rsidRDefault="00FC21F6" w:rsidP="00FC21F6">
            <w:pPr>
              <w:rPr>
                <w:rFonts w:cstheme="minorHAnsi"/>
                <w:sz w:val="20"/>
                <w:szCs w:val="20"/>
              </w:rPr>
            </w:pPr>
            <w:r w:rsidRPr="00610E12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Mum, Dad, Alzheimer’s and Me</w:t>
            </w:r>
            <w:r w:rsidRPr="00610E1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You Tube. Real life story investigating the care of </w:t>
            </w:r>
            <w:r w:rsidRPr="00610E12">
              <w:rPr>
                <w:rFonts w:cstheme="minorHAnsi"/>
                <w:sz w:val="20"/>
                <w:szCs w:val="20"/>
                <w:shd w:val="clear" w:color="auto" w:fill="FFFFFF"/>
              </w:rPr>
              <w:t>Alzheimer’s</w:t>
            </w:r>
            <w:r w:rsidRPr="00610E1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sufferers in the UK. </w:t>
            </w:r>
            <w:bookmarkStart w:id="0" w:name="_GoBack"/>
            <w:bookmarkEnd w:id="0"/>
            <w:r w:rsidRPr="00610E12">
              <w:rPr>
                <w:sz w:val="20"/>
                <w:szCs w:val="20"/>
              </w:rPr>
              <w:fldChar w:fldCharType="begin"/>
            </w:r>
            <w:r w:rsidRPr="00610E12">
              <w:rPr>
                <w:sz w:val="20"/>
                <w:szCs w:val="20"/>
              </w:rPr>
              <w:instrText xml:space="preserve"> HYPERLINK "https://www.youtube.com/watch?v=LprTLaO1AF0" </w:instrText>
            </w:r>
            <w:r w:rsidRPr="00610E12">
              <w:rPr>
                <w:sz w:val="20"/>
                <w:szCs w:val="20"/>
              </w:rPr>
              <w:fldChar w:fldCharType="separate"/>
            </w:r>
            <w:r w:rsidRPr="00610E12">
              <w:rPr>
                <w:rStyle w:val="Hyperlink"/>
                <w:sz w:val="20"/>
                <w:szCs w:val="20"/>
              </w:rPr>
              <w:t>https://www.youtube.com/watch?v=LprTLaO1AF0</w:t>
            </w:r>
            <w:r w:rsidRPr="00610E12">
              <w:rPr>
                <w:rStyle w:val="Hyperlink"/>
                <w:sz w:val="20"/>
                <w:szCs w:val="20"/>
              </w:rPr>
              <w:fldChar w:fldCharType="end"/>
            </w:r>
            <w:r w:rsidRPr="00610E12">
              <w:rPr>
                <w:sz w:val="20"/>
                <w:szCs w:val="20"/>
              </w:rPr>
              <w:t xml:space="preserve"> </w:t>
            </w:r>
          </w:p>
          <w:p w14:paraId="00ED6FD2" w14:textId="77777777" w:rsidR="00FC21F6" w:rsidRPr="00610E12" w:rsidRDefault="00FC21F6" w:rsidP="00FC21F6">
            <w:pPr>
              <w:pStyle w:val="ListParagraph"/>
              <w:rPr>
                <w:i/>
                <w:iCs/>
                <w:sz w:val="20"/>
                <w:szCs w:val="20"/>
              </w:rPr>
            </w:pPr>
            <w:r w:rsidRPr="00610E12">
              <w:rPr>
                <w:i/>
                <w:iCs/>
                <w:sz w:val="20"/>
                <w:szCs w:val="20"/>
              </w:rPr>
              <w:t>Old age/disorders</w:t>
            </w:r>
          </w:p>
          <w:p w14:paraId="08BBD4F8" w14:textId="69A84E4F" w:rsidR="00C57FE0" w:rsidRPr="00610E12" w:rsidRDefault="00C57FE0" w:rsidP="00C57FE0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14:paraId="41EB84E0" w14:textId="764AB9B7" w:rsidR="00C57FE0" w:rsidRPr="00610E12" w:rsidRDefault="00FC21F6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  <w:r w:rsidRPr="00610E12">
              <w:rPr>
                <w:rFonts w:cstheme="minorHAnsi"/>
                <w:i/>
                <w:iCs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C39818" wp14:editId="09AE98E1">
                  <wp:extent cx="2857500" cy="1600200"/>
                  <wp:effectExtent l="0" t="0" r="0" b="0"/>
                  <wp:docPr id="12" name="Picture 12" descr="C:\Users\isuleman\AppData\Local\Microsoft\Windows\INetCache\Content.MSO\1AE878C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uleman\AppData\Local\Microsoft\Windows\INetCache\Content.MSO\1AE878C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2FF189D2" w14:textId="77777777" w:rsidR="00FC21F6" w:rsidRPr="00610E12" w:rsidRDefault="00FC21F6" w:rsidP="00FC21F6">
            <w:pPr>
              <w:rPr>
                <w:b/>
                <w:bCs/>
                <w:sz w:val="20"/>
                <w:szCs w:val="20"/>
                <w:u w:val="single"/>
              </w:rPr>
            </w:pPr>
            <w:r w:rsidRPr="00610E12">
              <w:rPr>
                <w:b/>
                <w:bCs/>
                <w:sz w:val="20"/>
                <w:szCs w:val="20"/>
                <w:u w:val="single"/>
              </w:rPr>
              <w:t>TV programmes:</w:t>
            </w:r>
          </w:p>
          <w:p w14:paraId="604115DA" w14:textId="10718290" w:rsidR="00FC21F6" w:rsidRPr="00610E12" w:rsidRDefault="00FC21F6" w:rsidP="00FC21F6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610E12">
              <w:rPr>
                <w:b/>
                <w:bCs/>
                <w:sz w:val="20"/>
                <w:szCs w:val="20"/>
              </w:rPr>
              <w:t>Babies :</w:t>
            </w:r>
            <w:proofErr w:type="gramEnd"/>
            <w:r w:rsidRPr="00610E12">
              <w:rPr>
                <w:b/>
                <w:bCs/>
                <w:sz w:val="20"/>
                <w:szCs w:val="20"/>
              </w:rPr>
              <w:t xml:space="preserve"> their wonderful world</w:t>
            </w:r>
            <w:r w:rsidRPr="00610E12">
              <w:rPr>
                <w:sz w:val="20"/>
                <w:szCs w:val="20"/>
              </w:rPr>
              <w:t xml:space="preserve"> – BBC. Explores how the first 2 years of life shapes the adults we become. </w:t>
            </w:r>
            <w:r w:rsidRPr="00610E12">
              <w:rPr>
                <w:i/>
                <w:iCs/>
                <w:sz w:val="20"/>
                <w:szCs w:val="20"/>
              </w:rPr>
              <w:t>Infancy development/</w:t>
            </w:r>
            <w:r w:rsidRPr="00610E12">
              <w:rPr>
                <w:i/>
                <w:iCs/>
                <w:sz w:val="20"/>
                <w:szCs w:val="20"/>
              </w:rPr>
              <w:t>life stages</w:t>
            </w:r>
          </w:p>
          <w:p w14:paraId="03556C8E" w14:textId="7ACD6082" w:rsidR="00E42B72" w:rsidRPr="00610E12" w:rsidRDefault="00FC21F6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  <w:r w:rsidRPr="00610E12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7FB90C5" wp14:editId="7DCAD3D6">
                  <wp:extent cx="2552700" cy="1914525"/>
                  <wp:effectExtent l="0" t="0" r="0" b="9525"/>
                  <wp:docPr id="15" name="Picture 1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23" cy="1914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1CFA1E7B" w14:textId="692DAED4" w:rsidR="00FC21F6" w:rsidRPr="00610E12" w:rsidRDefault="00FC21F6" w:rsidP="00FC21F6">
            <w:pPr>
              <w:rPr>
                <w:rFonts w:cstheme="minorHAnsi"/>
                <w:sz w:val="20"/>
                <w:szCs w:val="20"/>
              </w:rPr>
            </w:pPr>
            <w:r w:rsidRPr="00610E12">
              <w:rPr>
                <w:rFonts w:cstheme="minorHAnsi"/>
                <w:b/>
                <w:bCs/>
                <w:sz w:val="20"/>
                <w:szCs w:val="20"/>
              </w:rPr>
              <w:t xml:space="preserve">Rio and Kate: becoming a </w:t>
            </w:r>
            <w:proofErr w:type="gramStart"/>
            <w:r w:rsidRPr="00610E12">
              <w:rPr>
                <w:rFonts w:cstheme="minorHAnsi"/>
                <w:b/>
                <w:bCs/>
                <w:sz w:val="20"/>
                <w:szCs w:val="20"/>
              </w:rPr>
              <w:t>step family</w:t>
            </w:r>
            <w:proofErr w:type="gramEnd"/>
            <w:r w:rsidRPr="00610E12">
              <w:rPr>
                <w:rFonts w:cstheme="minorHAnsi"/>
                <w:sz w:val="20"/>
                <w:szCs w:val="20"/>
              </w:rPr>
              <w:t>. Rio Ferdinand’s fiancée Kate Wright integrates into the family as a step mum</w:t>
            </w:r>
          </w:p>
          <w:p w14:paraId="1898DF0C" w14:textId="131E35B4" w:rsidR="00FC21F6" w:rsidRPr="00610E12" w:rsidRDefault="00FC21F6" w:rsidP="00FC21F6">
            <w:pPr>
              <w:rPr>
                <w:rFonts w:cstheme="minorHAnsi"/>
                <w:sz w:val="20"/>
                <w:szCs w:val="20"/>
              </w:rPr>
            </w:pPr>
            <w:r w:rsidRPr="00610E12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8FF0240" wp14:editId="3A060C25">
                  <wp:extent cx="2590801" cy="1457325"/>
                  <wp:effectExtent l="0" t="0" r="0" b="0"/>
                  <wp:docPr id="17" name="Picture 1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500" cy="145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B88013" w14:textId="1BB288E2" w:rsidR="00FE2272" w:rsidRPr="00610E12" w:rsidRDefault="00FC21F6" w:rsidP="00C57FE0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610E12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E529954" wp14:editId="34E876DD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93345</wp:posOffset>
                  </wp:positionV>
                  <wp:extent cx="615950" cy="626745"/>
                  <wp:effectExtent l="0" t="0" r="0" b="1905"/>
                  <wp:wrapTight wrapText="bothSides">
                    <wp:wrapPolygon edited="0">
                      <wp:start x="0" y="0"/>
                      <wp:lineTo x="0" y="21009"/>
                      <wp:lineTo x="20709" y="21009"/>
                      <wp:lineTo x="2070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13DFE7" w14:textId="5D929FEC" w:rsidR="00F02A4B" w:rsidRPr="00610E12" w:rsidRDefault="00F02A4B" w:rsidP="00C57FE0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14:paraId="7F323BA1" w14:textId="6EF3DD36" w:rsidR="00FE2272" w:rsidRPr="00610E12" w:rsidRDefault="00FE2272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  <w:r w:rsidRPr="00610E12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 xml:space="preserve">Please follow </w:t>
            </w: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@</w:t>
            </w:r>
            <w:proofErr w:type="spellStart"/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Team_MaltbyPE</w:t>
            </w:r>
            <w:proofErr w:type="spellEnd"/>
            <w:r w:rsidRPr="00610E12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 xml:space="preserve"> on Twitter to keep an eye on </w:t>
            </w:r>
            <w:r w:rsidR="00FC1E1B" w:rsidRPr="00610E12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 xml:space="preserve">physical </w:t>
            </w:r>
            <w:r w:rsidRPr="00610E12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>things to do during the holidays.</w:t>
            </w:r>
          </w:p>
        </w:tc>
      </w:tr>
      <w:tr w:rsidR="00FC21F6" w:rsidRPr="00610E12" w14:paraId="6026B792" w14:textId="77777777" w:rsidTr="002E5C65">
        <w:trPr>
          <w:trHeight w:val="465"/>
        </w:trPr>
        <w:tc>
          <w:tcPr>
            <w:tcW w:w="2827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</w:tcPr>
          <w:p w14:paraId="4AF666C6" w14:textId="13EA5997" w:rsidR="00DF3D79" w:rsidRPr="00610E12" w:rsidRDefault="002E5C65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Week 2 (13</w:t>
            </w: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 – 19</w:t>
            </w: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April)</w:t>
            </w:r>
          </w:p>
        </w:tc>
        <w:tc>
          <w:tcPr>
            <w:tcW w:w="354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5268D2DB" w14:textId="0A2BA025" w:rsidR="00FC21F6" w:rsidRPr="00610E12" w:rsidRDefault="00FC21F6" w:rsidP="00FC21F6">
            <w:pPr>
              <w:rPr>
                <w:i/>
                <w:iCs/>
                <w:sz w:val="20"/>
                <w:szCs w:val="20"/>
              </w:rPr>
            </w:pPr>
            <w:r w:rsidRPr="00610E12">
              <w:rPr>
                <w:b/>
                <w:bCs/>
                <w:sz w:val="20"/>
                <w:szCs w:val="20"/>
              </w:rPr>
              <w:t xml:space="preserve">The Nine to Five with Stacey Dooley </w:t>
            </w:r>
            <w:hyperlink r:id="rId11" w:history="1">
              <w:r w:rsidRPr="00610E12">
                <w:rPr>
                  <w:rStyle w:val="Hyperlink"/>
                  <w:sz w:val="20"/>
                  <w:szCs w:val="20"/>
                </w:rPr>
                <w:t>https://www.bbc.co.uk/iplayer/episode/p06zhfvw/the-nine-to-five-with-stacey-dooley-series-1-2-caring-and-sharing</w:t>
              </w:r>
            </w:hyperlink>
            <w:r w:rsidRPr="00610E12">
              <w:rPr>
                <w:sz w:val="20"/>
                <w:szCs w:val="20"/>
              </w:rPr>
              <w:t xml:space="preserve"> Stacey Dooley takes five teenagers to a care home for work experience. </w:t>
            </w:r>
            <w:r w:rsidRPr="00610E12">
              <w:rPr>
                <w:i/>
                <w:iCs/>
                <w:sz w:val="20"/>
                <w:szCs w:val="20"/>
              </w:rPr>
              <w:t>Types of support/voluntary support/old age</w:t>
            </w:r>
          </w:p>
          <w:p w14:paraId="46AB6BF4" w14:textId="3CBD5765" w:rsidR="00FC21F6" w:rsidRPr="00610E12" w:rsidRDefault="00FC21F6" w:rsidP="00FC21F6">
            <w:pPr>
              <w:rPr>
                <w:i/>
                <w:iCs/>
                <w:sz w:val="20"/>
                <w:szCs w:val="20"/>
              </w:rPr>
            </w:pPr>
            <w:r w:rsidRPr="00610E12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BBEEF09" wp14:editId="5520DCF6">
                  <wp:extent cx="2091777" cy="1133475"/>
                  <wp:effectExtent l="0" t="0" r="3810" b="0"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045" cy="1147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18226" w14:textId="40377EC8" w:rsidR="00FC21F6" w:rsidRPr="00610E12" w:rsidRDefault="00FC21F6" w:rsidP="00FC21F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55CF177" w14:textId="21E339C4" w:rsidR="00B47B7E" w:rsidRPr="00610E12" w:rsidRDefault="00B47B7E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393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6B94EBCC" w14:textId="77777777" w:rsidR="00FC21F6" w:rsidRPr="00610E12" w:rsidRDefault="00FC21F6" w:rsidP="00FC21F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610E12">
              <w:rPr>
                <w:b/>
                <w:bCs/>
                <w:sz w:val="20"/>
                <w:szCs w:val="20"/>
              </w:rPr>
              <w:t>Born to be different</w:t>
            </w:r>
            <w:r w:rsidRPr="00610E12">
              <w:rPr>
                <w:sz w:val="20"/>
                <w:szCs w:val="20"/>
              </w:rPr>
              <w:t xml:space="preserve"> – Channel 4. </w:t>
            </w:r>
            <w:r w:rsidRPr="00610E12">
              <w:rPr>
                <w:rFonts w:cstheme="minorHAnsi"/>
                <w:sz w:val="20"/>
                <w:szCs w:val="20"/>
              </w:rPr>
              <w:t>The pressures and joys of bringing up a disabled child</w:t>
            </w:r>
          </w:p>
          <w:p w14:paraId="4B26E52C" w14:textId="77777777" w:rsidR="00FC21F6" w:rsidRPr="00610E12" w:rsidRDefault="00FC21F6" w:rsidP="00FC21F6">
            <w:pPr>
              <w:pStyle w:val="ListParagraph"/>
              <w:rPr>
                <w:i/>
                <w:iCs/>
                <w:sz w:val="20"/>
                <w:szCs w:val="20"/>
              </w:rPr>
            </w:pPr>
            <w:hyperlink r:id="rId13" w:history="1">
              <w:r w:rsidRPr="00610E12">
                <w:rPr>
                  <w:rStyle w:val="Hyperlink"/>
                  <w:sz w:val="20"/>
                  <w:szCs w:val="20"/>
                </w:rPr>
                <w:t>https://www.channel4.com/programmes/born-to-be-different/</w:t>
              </w:r>
            </w:hyperlink>
            <w:r w:rsidRPr="00610E12">
              <w:rPr>
                <w:sz w:val="20"/>
                <w:szCs w:val="20"/>
              </w:rPr>
              <w:t xml:space="preserve"> </w:t>
            </w:r>
            <w:r w:rsidRPr="00610E12">
              <w:rPr>
                <w:i/>
                <w:iCs/>
                <w:sz w:val="20"/>
                <w:szCs w:val="20"/>
              </w:rPr>
              <w:t>Disability/infancy and childhood/life events.</w:t>
            </w:r>
          </w:p>
          <w:p w14:paraId="2314A5D7" w14:textId="7F2665FE" w:rsidR="00B52350" w:rsidRPr="00610E12" w:rsidRDefault="00B52350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  <w:p w14:paraId="0AFAFF2E" w14:textId="4D41ACF4" w:rsidR="002B156A" w:rsidRPr="00610E12" w:rsidRDefault="002B156A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  <w:p w14:paraId="21231AC6" w14:textId="5BA4AC23" w:rsidR="002B156A" w:rsidRPr="00610E12" w:rsidRDefault="002B156A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  <w:p w14:paraId="19F1A239" w14:textId="77777777" w:rsidR="002B156A" w:rsidRPr="00610E12" w:rsidRDefault="002B156A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  <w:p w14:paraId="3968BF39" w14:textId="77777777" w:rsidR="002B156A" w:rsidRPr="00610E12" w:rsidRDefault="002B156A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  <w:p w14:paraId="06370C19" w14:textId="77777777" w:rsidR="002B156A" w:rsidRPr="00610E12" w:rsidRDefault="002B156A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  <w:p w14:paraId="5A80C816" w14:textId="77777777" w:rsidR="002B156A" w:rsidRPr="00610E12" w:rsidRDefault="002B156A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  <w:p w14:paraId="33B822B3" w14:textId="77777777" w:rsidR="002B156A" w:rsidRPr="00610E12" w:rsidRDefault="002B156A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  <w:p w14:paraId="39A8620F" w14:textId="1988E4A4" w:rsidR="002B156A" w:rsidRPr="00610E12" w:rsidRDefault="002B156A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363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111F29AC" w14:textId="77777777" w:rsidR="00FC21F6" w:rsidRPr="00610E12" w:rsidRDefault="00FC21F6" w:rsidP="00FC21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610E12">
              <w:rPr>
                <w:b/>
                <w:bCs/>
                <w:sz w:val="20"/>
                <w:szCs w:val="20"/>
              </w:rPr>
              <w:t>Crisis in Care:</w:t>
            </w:r>
            <w:r w:rsidRPr="00610E1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610E12">
              <w:rPr>
                <w:rFonts w:cstheme="minorHAnsi"/>
                <w:b/>
                <w:bCs/>
                <w:sz w:val="20"/>
                <w:szCs w:val="20"/>
              </w:rPr>
              <w:t xml:space="preserve">BBC Panorama </w:t>
            </w:r>
            <w:hyperlink r:id="rId14" w:history="1">
              <w:r w:rsidRPr="00610E12">
                <w:rPr>
                  <w:rStyle w:val="Hyperlink"/>
                  <w:sz w:val="20"/>
                  <w:szCs w:val="20"/>
                </w:rPr>
                <w:t>https://www.bbc.co.uk/programmes/m0005jpf</w:t>
              </w:r>
            </w:hyperlink>
            <w:r w:rsidRPr="00610E12">
              <w:rPr>
                <w:sz w:val="20"/>
                <w:szCs w:val="20"/>
              </w:rPr>
              <w:t xml:space="preserve"> Panorama reveals the failings of our social care system, as our population gets older and more of us need help with </w:t>
            </w:r>
            <w:proofErr w:type="gramStart"/>
            <w:r w:rsidRPr="00610E12">
              <w:rPr>
                <w:sz w:val="20"/>
                <w:szCs w:val="20"/>
              </w:rPr>
              <w:t>day to day</w:t>
            </w:r>
            <w:proofErr w:type="gramEnd"/>
            <w:r w:rsidRPr="00610E12">
              <w:rPr>
                <w:sz w:val="20"/>
                <w:szCs w:val="20"/>
              </w:rPr>
              <w:t xml:space="preserve"> living. </w:t>
            </w:r>
            <w:r w:rsidRPr="00610E12">
              <w:rPr>
                <w:i/>
                <w:iCs/>
                <w:sz w:val="20"/>
                <w:szCs w:val="20"/>
              </w:rPr>
              <w:t>Old age/care services</w:t>
            </w:r>
          </w:p>
          <w:p w14:paraId="17204A8E" w14:textId="1A13FF1A" w:rsidR="00FC1E1B" w:rsidRPr="00610E12" w:rsidRDefault="00FC1E1B" w:rsidP="00B47B7E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</w:p>
          <w:p w14:paraId="3D6ADB15" w14:textId="284B9D17" w:rsidR="00FC1E1B" w:rsidRPr="00610E12" w:rsidRDefault="00FC1E1B" w:rsidP="00B47B7E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</w:p>
          <w:p w14:paraId="77D6386B" w14:textId="77777777" w:rsidR="00FC1E1B" w:rsidRPr="00610E12" w:rsidRDefault="00FC1E1B" w:rsidP="00B47B7E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</w:p>
          <w:p w14:paraId="392F2342" w14:textId="3F04FEE9" w:rsidR="00FC1E1B" w:rsidRPr="00610E12" w:rsidRDefault="00FC1E1B" w:rsidP="00B47B7E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610E12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0B92C9BC" wp14:editId="490A9217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37465</wp:posOffset>
                  </wp:positionV>
                  <wp:extent cx="615950" cy="626745"/>
                  <wp:effectExtent l="0" t="0" r="0" b="1905"/>
                  <wp:wrapTight wrapText="bothSides">
                    <wp:wrapPolygon edited="0">
                      <wp:start x="0" y="0"/>
                      <wp:lineTo x="0" y="21009"/>
                      <wp:lineTo x="20709" y="21009"/>
                      <wp:lineTo x="2070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076AF8" w14:textId="77777777" w:rsidR="00FC1E1B" w:rsidRPr="00610E12" w:rsidRDefault="00FC1E1B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  <w:r w:rsidRPr="00610E12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 xml:space="preserve">Please follow </w:t>
            </w:r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@</w:t>
            </w:r>
            <w:proofErr w:type="spellStart"/>
            <w:r w:rsidRPr="00610E1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Team_MaltbyPE</w:t>
            </w:r>
            <w:proofErr w:type="spellEnd"/>
            <w:r w:rsidRPr="00610E12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 xml:space="preserve"> on Twitter to keep an eye on physical things to do during the holidays.</w:t>
            </w:r>
          </w:p>
          <w:p w14:paraId="39D5C60D" w14:textId="77777777" w:rsidR="004E2CC2" w:rsidRPr="00610E12" w:rsidRDefault="004E2CC2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  <w:p w14:paraId="141F4289" w14:textId="77777777" w:rsidR="004E2CC2" w:rsidRPr="00610E12" w:rsidRDefault="004E2CC2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  <w:p w14:paraId="0BC6AEA5" w14:textId="591BA1E9" w:rsidR="004E2CC2" w:rsidRPr="00610E12" w:rsidRDefault="004E2CC2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</w:tr>
    </w:tbl>
    <w:p w14:paraId="4CE17D04" w14:textId="412EEFCF" w:rsidR="004B12EE" w:rsidRPr="00610E12" w:rsidRDefault="00DF3D79" w:rsidP="00DF3D79">
      <w:pPr>
        <w:tabs>
          <w:tab w:val="left" w:pos="4290"/>
        </w:tabs>
        <w:rPr>
          <w:rFonts w:ascii="Century Gothic" w:hAnsi="Century Gothic"/>
          <w:sz w:val="20"/>
          <w:szCs w:val="20"/>
          <w:lang w:val="en-US"/>
        </w:rPr>
      </w:pPr>
      <w:r w:rsidRPr="00610E12">
        <w:rPr>
          <w:rFonts w:ascii="Century Gothic" w:hAnsi="Century Gothic"/>
          <w:sz w:val="20"/>
          <w:szCs w:val="20"/>
          <w:lang w:val="en-US"/>
        </w:rPr>
        <w:tab/>
      </w:r>
    </w:p>
    <w:p w14:paraId="40B2AAB2" w14:textId="77777777" w:rsidR="00DF3D79" w:rsidRPr="00610E12" w:rsidRDefault="00DF3D79" w:rsidP="00DF3D79">
      <w:pPr>
        <w:tabs>
          <w:tab w:val="left" w:pos="4290"/>
        </w:tabs>
        <w:rPr>
          <w:rFonts w:ascii="Century Gothic" w:hAnsi="Century Gothic"/>
          <w:sz w:val="20"/>
          <w:szCs w:val="20"/>
          <w:lang w:val="en-US"/>
        </w:rPr>
      </w:pPr>
    </w:p>
    <w:sectPr w:rsidR="00DF3D79" w:rsidRPr="00610E12" w:rsidSect="009F6665">
      <w:head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3B162" w14:textId="77777777" w:rsidR="00326F09" w:rsidRDefault="00326F09" w:rsidP="00DF3D79">
      <w:pPr>
        <w:spacing w:after="0" w:line="240" w:lineRule="auto"/>
      </w:pPr>
      <w:r>
        <w:separator/>
      </w:r>
    </w:p>
  </w:endnote>
  <w:endnote w:type="continuationSeparator" w:id="0">
    <w:p w14:paraId="657685F7" w14:textId="77777777" w:rsidR="00326F09" w:rsidRDefault="00326F09" w:rsidP="00DF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3DAFD" w14:textId="77777777" w:rsidR="00326F09" w:rsidRDefault="00326F09" w:rsidP="00DF3D79">
      <w:pPr>
        <w:spacing w:after="0" w:line="240" w:lineRule="auto"/>
      </w:pPr>
      <w:r>
        <w:separator/>
      </w:r>
    </w:p>
  </w:footnote>
  <w:footnote w:type="continuationSeparator" w:id="0">
    <w:p w14:paraId="7F264FC5" w14:textId="77777777" w:rsidR="00326F09" w:rsidRDefault="00326F09" w:rsidP="00DF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52E6" w14:textId="12624282" w:rsidR="004E2CC2" w:rsidRPr="004E2CC2" w:rsidRDefault="004E2CC2">
    <w:pPr>
      <w:pStyle w:val="Header"/>
      <w:rPr>
        <w:rFonts w:ascii="Century Gothic" w:hAnsi="Century Gothic"/>
        <w:b/>
        <w:bCs/>
      </w:rPr>
    </w:pPr>
    <w:r w:rsidRPr="004E2CC2">
      <w:rPr>
        <w:rFonts w:ascii="Century Gothic" w:hAnsi="Century Gothic"/>
        <w:b/>
        <w:bCs/>
      </w:rPr>
      <w:t>PE Department</w:t>
    </w:r>
  </w:p>
  <w:p w14:paraId="2E80FA90" w14:textId="1FC35DB6" w:rsidR="00DF3D79" w:rsidRDefault="00DF3D79">
    <w:pPr>
      <w:pStyle w:val="Header"/>
      <w:rPr>
        <w:rFonts w:ascii="Century Gothic" w:hAnsi="Century Gothic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6A6126B" wp14:editId="00301527">
          <wp:simplePos x="0" y="0"/>
          <wp:positionH relativeFrom="margin">
            <wp:align>right</wp:align>
          </wp:positionH>
          <wp:positionV relativeFrom="paragraph">
            <wp:posOffset>-347980</wp:posOffset>
          </wp:positionV>
          <wp:extent cx="755650" cy="468694"/>
          <wp:effectExtent l="0" t="0" r="6350" b="7620"/>
          <wp:wrapTight wrapText="bothSides">
            <wp:wrapPolygon edited="0">
              <wp:start x="0" y="0"/>
              <wp:lineTo x="0" y="21073"/>
              <wp:lineTo x="21237" y="21073"/>
              <wp:lineTo x="2123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468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2CC2">
      <w:rPr>
        <w:rFonts w:ascii="Century Gothic" w:hAnsi="Century Gothic"/>
      </w:rPr>
      <w:t>‘</w:t>
    </w:r>
    <w:proofErr w:type="spellStart"/>
    <w:r w:rsidR="004E2CC2">
      <w:rPr>
        <w:rFonts w:ascii="Century Gothic" w:hAnsi="Century Gothic"/>
      </w:rPr>
      <w:t>Eggcellent</w:t>
    </w:r>
    <w:proofErr w:type="spellEnd"/>
    <w:r w:rsidR="004E2CC2">
      <w:rPr>
        <w:rFonts w:ascii="Century Gothic" w:hAnsi="Century Gothic"/>
      </w:rPr>
      <w:t>’ Easter Entertainment!</w:t>
    </w:r>
  </w:p>
  <w:p w14:paraId="2974DD00" w14:textId="77777777" w:rsidR="004E2CC2" w:rsidRPr="00DF3D79" w:rsidRDefault="004E2CC2">
    <w:pPr>
      <w:pStyle w:val="Head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25502"/>
    <w:multiLevelType w:val="hybridMultilevel"/>
    <w:tmpl w:val="E160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44DF8"/>
    <w:multiLevelType w:val="hybridMultilevel"/>
    <w:tmpl w:val="18DC1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A00ED"/>
    <w:multiLevelType w:val="multilevel"/>
    <w:tmpl w:val="730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79"/>
    <w:rsid w:val="000E4E03"/>
    <w:rsid w:val="002B156A"/>
    <w:rsid w:val="002E5C65"/>
    <w:rsid w:val="00326F09"/>
    <w:rsid w:val="004B12EE"/>
    <w:rsid w:val="004E2CC2"/>
    <w:rsid w:val="00610E12"/>
    <w:rsid w:val="006B2EA6"/>
    <w:rsid w:val="007212B4"/>
    <w:rsid w:val="00961697"/>
    <w:rsid w:val="009F6665"/>
    <w:rsid w:val="00B47B7E"/>
    <w:rsid w:val="00B52350"/>
    <w:rsid w:val="00BA0A33"/>
    <w:rsid w:val="00C57FE0"/>
    <w:rsid w:val="00DC5F73"/>
    <w:rsid w:val="00DF3D79"/>
    <w:rsid w:val="00E42B72"/>
    <w:rsid w:val="00F02A4B"/>
    <w:rsid w:val="00FC1E1B"/>
    <w:rsid w:val="00FC21F6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A2D0"/>
  <w15:chartTrackingRefBased/>
  <w15:docId w15:val="{E6279A2F-F099-4EAD-9599-C977A325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D79"/>
  </w:style>
  <w:style w:type="paragraph" w:styleId="Footer">
    <w:name w:val="footer"/>
    <w:basedOn w:val="Normal"/>
    <w:link w:val="FooterChar"/>
    <w:uiPriority w:val="99"/>
    <w:unhideWhenUsed/>
    <w:rsid w:val="00DF3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D79"/>
  </w:style>
  <w:style w:type="paragraph" w:customStyle="1" w:styleId="paragraph">
    <w:name w:val="paragraph"/>
    <w:basedOn w:val="Normal"/>
    <w:rsid w:val="00DF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3D79"/>
  </w:style>
  <w:style w:type="character" w:customStyle="1" w:styleId="eop">
    <w:name w:val="eop"/>
    <w:basedOn w:val="DefaultParagraphFont"/>
    <w:rsid w:val="00DF3D79"/>
  </w:style>
  <w:style w:type="character" w:customStyle="1" w:styleId="contextualspellingandgrammarerror">
    <w:name w:val="contextualspellingandgrammarerror"/>
    <w:basedOn w:val="DefaultParagraphFont"/>
    <w:rsid w:val="00DF3D79"/>
  </w:style>
  <w:style w:type="character" w:styleId="Hyperlink">
    <w:name w:val="Hyperlink"/>
    <w:basedOn w:val="DefaultParagraphFont"/>
    <w:uiPriority w:val="99"/>
    <w:unhideWhenUsed/>
    <w:rsid w:val="006B2EA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2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23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hannel4.com/programmes/born-to-be-differen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iplayer/episode/p06zhfvw/the-nine-to-five-with-stacey-dooley-series-1-2-caring-and-shari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bbc.co.uk/programmes/m0005jp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791967CA</Template>
  <TotalTime>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Taylor</dc:creator>
  <cp:keywords/>
  <dc:description/>
  <cp:lastModifiedBy>Iram Suleman</cp:lastModifiedBy>
  <cp:revision>3</cp:revision>
  <dcterms:created xsi:type="dcterms:W3CDTF">2020-04-03T10:28:00Z</dcterms:created>
  <dcterms:modified xsi:type="dcterms:W3CDTF">2020-04-03T10:31:00Z</dcterms:modified>
</cp:coreProperties>
</file>